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BC" w:rsidRPr="00202BBC" w:rsidRDefault="00202BBC" w:rsidP="00202BBC">
      <w:pPr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02BB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Для начинающих предпринимателей </w:t>
      </w:r>
      <w:proofErr w:type="spellStart"/>
      <w:r w:rsidRPr="00202BB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Прикамья</w:t>
      </w:r>
      <w:proofErr w:type="spellEnd"/>
      <w:r w:rsidRPr="00202BB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доступны заемные средства под 3% годовых</w:t>
      </w:r>
    </w:p>
    <w:p w:rsidR="00202BBC" w:rsidRPr="00202BBC" w:rsidRDefault="00202BBC" w:rsidP="0020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202BBC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202BBC" w:rsidRPr="00202BBC" w:rsidRDefault="00202BBC" w:rsidP="00202B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Для начинающих предпринимателей Пермского края, а также для действующих предпринимателей, решивших открыть новое направление бизнеса, 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компания Пермского края предлагает </w:t>
      </w:r>
      <w:proofErr w:type="gram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специальный</w:t>
      </w:r>
      <w:proofErr w:type="gram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льготный 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02B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"https://mfk59.ru/services/mikrozayem-startovyy-/" \t "_blank" </w:instrText>
      </w:r>
      <w:r w:rsidRPr="00202B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02BBC">
        <w:rPr>
          <w:rFonts w:ascii="Times New Roman" w:hAnsi="Times New Roman" w:cs="Times New Roman"/>
          <w:color w:val="DC202E"/>
          <w:sz w:val="28"/>
          <w:szCs w:val="28"/>
          <w:lang w:eastAsia="ru-RU"/>
        </w:rPr>
        <w:t>микрозаём</w:t>
      </w:r>
      <w:proofErr w:type="spellEnd"/>
      <w:r w:rsidRPr="00202BBC">
        <w:rPr>
          <w:rFonts w:ascii="Times New Roman" w:hAnsi="Times New Roman" w:cs="Times New Roman"/>
          <w:color w:val="DC202E"/>
          <w:sz w:val="28"/>
          <w:szCs w:val="28"/>
          <w:lang w:eastAsia="ru-RU"/>
        </w:rPr>
        <w:t xml:space="preserve"> «Стартовый»</w:t>
      </w:r>
      <w:r w:rsidRPr="00202B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02B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BBC" w:rsidRPr="00202BBC" w:rsidRDefault="00202BBC" w:rsidP="00202B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Денежные средства в размере до 1 </w:t>
      </w:r>
      <w:proofErr w:type="spellStart"/>
      <w:proofErr w:type="gram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можно получить по ставке 3% годовых на срок до 36 месяцев. Важными преимуществами «Стартового» являются возможность получения финансирования при сроке деятельности от 0 месяцев и наличие отсрочки платежей основного долга до 6 месяцев.</w:t>
      </w:r>
    </w:p>
    <w:p w:rsidR="00202BBC" w:rsidRPr="00202BBC" w:rsidRDefault="00202BBC" w:rsidP="00202B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Микрозаём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«Стартовый» особенно актуален для начинающих предпринимателей, которые не имеют кредитной истории или ведут бизнес с невысоким финансовым оборотом. Как правило, коммерческие банки отказывают в оформлении кредита таким заёмщикам, и финансовая поддержка от государства в виде льготных 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помогает получить денежные средства на старт бизнеса», - говорит Ольга 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Травникова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>, генеральный директор АО «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компания Пермского края.</w:t>
      </w:r>
    </w:p>
    <w:p w:rsidR="00202BBC" w:rsidRPr="00202BBC" w:rsidRDefault="00202BBC" w:rsidP="00202BB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Для получения 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«Стартовый» необходимо предоставить бизнес-план. Это документ, который описывает основные характеристики будущего проекта, позволяет оценить его перспективы и обнаружить «подводные камни», которые могут помешать реализации задуманного.</w:t>
      </w:r>
    </w:p>
    <w:p w:rsidR="00202BBC" w:rsidRPr="00202BBC" w:rsidRDefault="00202BBC" w:rsidP="00202BB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При оформлении 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«Стартовый» ключевым моментом является грамотная проработка бизнес-плана. Предприниматели могут заранее ознакомиться с </w:t>
      </w:r>
      <w:hyperlink r:id="rId5" w:tgtFrame="_blank" w:history="1">
        <w:r w:rsidRPr="00202BBC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критериями оценки</w:t>
        </w:r>
      </w:hyperlink>
      <w:r w:rsidRPr="00202BBC">
        <w:rPr>
          <w:rFonts w:ascii="Times New Roman" w:hAnsi="Times New Roman" w:cs="Times New Roman"/>
          <w:sz w:val="28"/>
          <w:szCs w:val="28"/>
          <w:lang w:eastAsia="ru-RU"/>
        </w:rPr>
        <w:t> своего проекта. К ним относятся:</w:t>
      </w:r>
    </w:p>
    <w:p w:rsidR="00202BBC" w:rsidRPr="00202BBC" w:rsidRDefault="00202BBC" w:rsidP="00202B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Цели расходования 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2BBC" w:rsidRPr="00202BBC" w:rsidRDefault="00202BBC" w:rsidP="00202B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>Наличие собственных денежных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2BBC" w:rsidRPr="00202BBC" w:rsidRDefault="00202BBC" w:rsidP="00202B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>Срок окупаемости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2BBC" w:rsidRPr="00202BBC" w:rsidRDefault="00202BBC" w:rsidP="00202B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Реализуемость </w:t>
      </w:r>
      <w:proofErr w:type="spellStart"/>
      <w:proofErr w:type="gram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по финансовым расчетам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2BBC" w:rsidRPr="00202BBC" w:rsidRDefault="00202BBC" w:rsidP="00202B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>Проработанность маркетингового исследования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2BBC" w:rsidRPr="00202BBC" w:rsidRDefault="00202BBC" w:rsidP="00202B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рабочих мест, улучшение качества жизни, изменение доступности и качества услуг населению, 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импортозамещение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реализации </w:t>
      </w:r>
      <w:proofErr w:type="spellStart"/>
      <w:proofErr w:type="gram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бизнес-проекта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BBC" w:rsidRPr="00202BBC" w:rsidRDefault="00202BBC" w:rsidP="00202BB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>Составить бизнес-план можно самостоятельно, а также можно обратиться за помощью в региональный центр «Мой бизнес». Для начинающих предпринимателей </w:t>
      </w:r>
      <w:hyperlink r:id="rId6" w:tgtFrame="_blank" w:history="1">
        <w:r w:rsidRPr="00202BBC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 xml:space="preserve">доступны бесплатные консультации по </w:t>
        </w:r>
        <w:proofErr w:type="spellStart"/>
        <w:proofErr w:type="gramStart"/>
        <w:r w:rsidRPr="00202BBC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бизнес-планированию</w:t>
        </w:r>
        <w:proofErr w:type="spellEnd"/>
        <w:proofErr w:type="gramEnd"/>
      </w:hyperlink>
      <w:r w:rsidRPr="00202B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02BBC" w:rsidRPr="00202BBC" w:rsidRDefault="00202BBC" w:rsidP="00202BBC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Финансовая поддержка бизнеса осуществляется в рамках нацпроекта «Малое и среднее предпринимательство», который инициировал Президент и курирует первый вице-премьер Андрей Белоусов. </w:t>
      </w:r>
      <w:proofErr w:type="spellStart"/>
      <w:r w:rsidRPr="00202BBC">
        <w:rPr>
          <w:rFonts w:ascii="Times New Roman" w:hAnsi="Times New Roman" w:cs="Times New Roman"/>
          <w:sz w:val="28"/>
          <w:szCs w:val="28"/>
          <w:lang w:eastAsia="ru-RU"/>
        </w:rPr>
        <w:t>Микрофинансовая</w:t>
      </w:r>
      <w:proofErr w:type="spellEnd"/>
      <w:r w:rsidRPr="00202BBC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компания Пермского края работает на площадке «Дома предпринимателя» (центр «Мой бизнес») по адресу Пермь, Ленина, 68.</w:t>
      </w:r>
    </w:p>
    <w:p w:rsidR="00202BBC" w:rsidRPr="00202BBC" w:rsidRDefault="00202BBC" w:rsidP="00202B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BBC">
        <w:rPr>
          <w:rFonts w:ascii="Times New Roman" w:hAnsi="Times New Roman" w:cs="Times New Roman"/>
          <w:sz w:val="28"/>
          <w:szCs w:val="28"/>
          <w:lang w:eastAsia="ru-RU"/>
        </w:rPr>
        <w:t>Подробная информация на сайте </w:t>
      </w:r>
      <w:hyperlink r:id="rId7" w:tgtFrame="_blank" w:history="1">
        <w:r w:rsidRPr="00202BBC">
          <w:rPr>
            <w:rFonts w:ascii="Times New Roman" w:hAnsi="Times New Roman" w:cs="Times New Roman"/>
            <w:color w:val="DC202E"/>
            <w:sz w:val="28"/>
            <w:szCs w:val="28"/>
            <w:lang w:eastAsia="ru-RU"/>
          </w:rPr>
          <w:t>https://mfk59.ru/</w:t>
        </w:r>
      </w:hyperlink>
      <w:r w:rsidRPr="00202BBC">
        <w:rPr>
          <w:rFonts w:ascii="Times New Roman" w:hAnsi="Times New Roman" w:cs="Times New Roman"/>
          <w:sz w:val="28"/>
          <w:szCs w:val="28"/>
          <w:lang w:eastAsia="ru-RU"/>
        </w:rPr>
        <w:t> , консультации доступны по телефону 8-800-300-80-90.</w:t>
      </w:r>
    </w:p>
    <w:sectPr w:rsidR="00202BBC" w:rsidRPr="00202BBC" w:rsidSect="00202B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0A8"/>
    <w:multiLevelType w:val="multilevel"/>
    <w:tmpl w:val="7436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752AB"/>
    <w:multiLevelType w:val="hybridMultilevel"/>
    <w:tmpl w:val="7BD8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71EDD"/>
    <w:multiLevelType w:val="multilevel"/>
    <w:tmpl w:val="9C4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BBC"/>
    <w:rsid w:val="00202BBC"/>
    <w:rsid w:val="00C3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09"/>
  </w:style>
  <w:style w:type="paragraph" w:styleId="1">
    <w:name w:val="heading 1"/>
    <w:basedOn w:val="a"/>
    <w:link w:val="10"/>
    <w:uiPriority w:val="9"/>
    <w:qFormat/>
    <w:rsid w:val="00202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2BBC"/>
    <w:rPr>
      <w:color w:val="0000FF"/>
      <w:u w:val="single"/>
    </w:rPr>
  </w:style>
  <w:style w:type="character" w:customStyle="1" w:styleId="date">
    <w:name w:val="date"/>
    <w:basedOn w:val="a0"/>
    <w:rsid w:val="00202BBC"/>
  </w:style>
  <w:style w:type="paragraph" w:styleId="a4">
    <w:name w:val="Normal (Web)"/>
    <w:basedOn w:val="a"/>
    <w:uiPriority w:val="99"/>
    <w:semiHidden/>
    <w:unhideWhenUsed/>
    <w:rsid w:val="002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2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2250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89777">
                  <w:marLeft w:val="-160"/>
                  <w:marRight w:val="-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2154">
                              <w:marLeft w:val="-160"/>
                              <w:marRight w:val="-1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50572">
                                      <w:marLeft w:val="0"/>
                                      <w:marRight w:val="0"/>
                                      <w:marTop w:val="0"/>
                                      <w:marBottom w:val="4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96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8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k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poluchit-podderzhku/konsultatsiya-po-biznes-planirovaniyu/" TargetMode="External"/><Relationship Id="rId5" Type="http://schemas.openxmlformats.org/officeDocument/2006/relationships/hyperlink" Target="https://mfk59.ru/upload/iblock/934/9342680aa47003bd2ed6e7550de6cde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2397</Characters>
  <Application>Microsoft Office Word</Application>
  <DocSecurity>0</DocSecurity>
  <Lines>19</Lines>
  <Paragraphs>5</Paragraphs>
  <ScaleCrop>false</ScaleCrop>
  <Company>Organization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2024-03-04T04:43:00Z</dcterms:created>
  <dcterms:modified xsi:type="dcterms:W3CDTF">2024-03-04T04:48:00Z</dcterms:modified>
</cp:coreProperties>
</file>